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A" w:rsidRDefault="00EE7B6A">
      <w:pPr>
        <w:pStyle w:val="ConsPlusTitlePage"/>
      </w:pPr>
      <w:bookmarkStart w:id="0" w:name="_GoBack"/>
      <w:bookmarkEnd w:id="0"/>
      <w:r>
        <w:br/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Title"/>
        <w:jc w:val="center"/>
      </w:pPr>
      <w:r>
        <w:t>ГЛАВА АДМИНИСТРАЦИИ (ГУБЕРНАТОР) КРАСНОДАРСКОГО КРАЯ</w:t>
      </w:r>
    </w:p>
    <w:p w:rsidR="00EE7B6A" w:rsidRDefault="00EE7B6A">
      <w:pPr>
        <w:pStyle w:val="ConsPlusTitle"/>
        <w:jc w:val="center"/>
      </w:pPr>
    </w:p>
    <w:p w:rsidR="00EE7B6A" w:rsidRDefault="00EE7B6A">
      <w:pPr>
        <w:pStyle w:val="ConsPlusTitle"/>
        <w:jc w:val="center"/>
      </w:pPr>
      <w:r>
        <w:t>ПОСТАНОВЛЕНИЕ</w:t>
      </w:r>
    </w:p>
    <w:p w:rsidR="00EE7B6A" w:rsidRDefault="00EE7B6A">
      <w:pPr>
        <w:pStyle w:val="ConsPlusTitle"/>
        <w:jc w:val="center"/>
      </w:pPr>
      <w:r>
        <w:t>от 31 января 2013 г. N 76</w:t>
      </w:r>
    </w:p>
    <w:p w:rsidR="00EE7B6A" w:rsidRDefault="00EE7B6A">
      <w:pPr>
        <w:pStyle w:val="ConsPlusTitle"/>
        <w:jc w:val="center"/>
      </w:pPr>
    </w:p>
    <w:p w:rsidR="00EE7B6A" w:rsidRDefault="00EE7B6A">
      <w:pPr>
        <w:pStyle w:val="ConsPlusTitle"/>
        <w:jc w:val="center"/>
      </w:pPr>
      <w:r>
        <w:t>ОБ УТВЕРЖДЕНИИ ГРАНИЦ</w:t>
      </w:r>
    </w:p>
    <w:p w:rsidR="00EE7B6A" w:rsidRDefault="00EE7B6A">
      <w:pPr>
        <w:pStyle w:val="ConsPlusTitle"/>
        <w:jc w:val="center"/>
      </w:pPr>
      <w:r>
        <w:t>ПАМЯТНИКОВ ПРИРОДЫ РЕГИОНАЛЬНОГО ЗНАЧЕНИЯ,</w:t>
      </w:r>
    </w:p>
    <w:p w:rsidR="00EE7B6A" w:rsidRDefault="00EE7B6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В БАССЕЙНЕ РЕКИ КУБАНЬ НА ТЕРРИТОРИИ</w:t>
      </w:r>
    </w:p>
    <w:p w:rsidR="00EE7B6A" w:rsidRDefault="00EE7B6A">
      <w:pPr>
        <w:pStyle w:val="ConsPlusTitle"/>
        <w:jc w:val="center"/>
      </w:pPr>
      <w:r>
        <w:t>МУНИЦИПАЛЬНЫХ ОБРАЗОВАНИЙ КРАСНОДАРСКОГО КРАЯ: КАВКАЗСКИЙ</w:t>
      </w:r>
    </w:p>
    <w:p w:rsidR="00EE7B6A" w:rsidRDefault="00EE7B6A">
      <w:pPr>
        <w:pStyle w:val="ConsPlusTitle"/>
        <w:jc w:val="center"/>
      </w:pPr>
      <w:r>
        <w:t>РАЙОН, ТБИЛИССКИЙ РАЙОН, УСТЬ-ЛАБИНСКИЙ РАЙОН, СЕВЕРСКИЙ</w:t>
      </w:r>
    </w:p>
    <w:p w:rsidR="00EE7B6A" w:rsidRDefault="00EE7B6A">
      <w:pPr>
        <w:pStyle w:val="ConsPlusTitle"/>
        <w:jc w:val="center"/>
      </w:pPr>
      <w:r>
        <w:t>РАЙОН, АБИНСКИЙ РАЙОН, КРЫМСКИЙ РАЙОН, БЕЛОРЕЧЕНСКИЙ</w:t>
      </w:r>
    </w:p>
    <w:p w:rsidR="00EE7B6A" w:rsidRDefault="00EE7B6A">
      <w:pPr>
        <w:pStyle w:val="ConsPlusTitle"/>
        <w:jc w:val="center"/>
      </w:pPr>
      <w:r>
        <w:t>РАЙОН, МОСТОВСКИЙ РАЙОН, ОТРАДНЕНСКИЙ РАЙОН,</w:t>
      </w:r>
    </w:p>
    <w:p w:rsidR="00EE7B6A" w:rsidRDefault="00EE7B6A">
      <w:pPr>
        <w:pStyle w:val="ConsPlusTitle"/>
        <w:jc w:val="center"/>
      </w:pPr>
      <w:r>
        <w:t>ГУЛЬКЕВИЧСКИЙ РАЙОН, ГОРОД ГОРЯЧИЙ КЛЮЧ</w:t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Краснодарского края от 31 декабря 2003 года N 656-КЗ "Об особо охраняемых природных территориях Краснодарского края", заключением экспертной комиссии государственной экологической экспертизы N 1042 по документации "Материалы комплексного экологического обследования участков территорий с целью корректировки (уточнения, изменения) границ</w:t>
      </w:r>
      <w:proofErr w:type="gramEnd"/>
      <w:r>
        <w:t xml:space="preserve"> и площади особо охраняемых природных территорий краевого значения бассейна реки Кубань Краснодарского края", утвержденным приказом департамента природных ресурсов и государственного экологического контроля Краснодарского края от 27 декабря 2011 года N 296-ЭК, постановляю:</w:t>
      </w:r>
    </w:p>
    <w:p w:rsidR="00EE7B6A" w:rsidRDefault="00EE7B6A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</w:t>
      </w:r>
      <w:hyperlink w:anchor="P39" w:history="1">
        <w:r>
          <w:rPr>
            <w:color w:val="0000FF"/>
          </w:rPr>
          <w:t>границы</w:t>
        </w:r>
      </w:hyperlink>
      <w:r>
        <w:t xml:space="preserve"> памятников природы краевого значения, расположенных в бассейне реки Кубань на территории муниципальных образований Краснодарского края: </w:t>
      </w:r>
      <w:proofErr w:type="gramStart"/>
      <w:r>
        <w:t xml:space="preserve">Кавказский район, Тбилисский район, </w:t>
      </w:r>
      <w:proofErr w:type="spellStart"/>
      <w:r>
        <w:t>Усть-Лабинский</w:t>
      </w:r>
      <w:proofErr w:type="spellEnd"/>
      <w:r>
        <w:t xml:space="preserve"> район, Северский район, </w:t>
      </w:r>
      <w:proofErr w:type="spellStart"/>
      <w:r>
        <w:t>Абинский</w:t>
      </w:r>
      <w:proofErr w:type="spellEnd"/>
      <w:r>
        <w:t xml:space="preserve"> район, Крымский район, </w:t>
      </w:r>
      <w:proofErr w:type="spellStart"/>
      <w:r>
        <w:t>Белореченский</w:t>
      </w:r>
      <w:proofErr w:type="spellEnd"/>
      <w:r>
        <w:t xml:space="preserve"> район, Мостовский район, </w:t>
      </w:r>
      <w:proofErr w:type="spellStart"/>
      <w:r>
        <w:t>Отрадненский</w:t>
      </w:r>
      <w:proofErr w:type="spellEnd"/>
      <w:r>
        <w:t xml:space="preserve"> район, </w:t>
      </w:r>
      <w:proofErr w:type="spellStart"/>
      <w:r>
        <w:t>Гулькевичский</w:t>
      </w:r>
      <w:proofErr w:type="spellEnd"/>
      <w:r>
        <w:t xml:space="preserve"> район, город Горячий Ключ (прилагается).</w:t>
      </w:r>
      <w:proofErr w:type="gramEnd"/>
    </w:p>
    <w:p w:rsidR="00EE7B6A" w:rsidRDefault="00EE7B6A">
      <w:pPr>
        <w:pStyle w:val="ConsPlusNormal"/>
        <w:ind w:firstLine="540"/>
        <w:jc w:val="both"/>
      </w:pPr>
      <w:r>
        <w:t xml:space="preserve">2. Рекомендовать главам муниципальных образований Краснодарского края,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привести нормативные правовые акты органов местного самоуправления в соответствие с действующим законодательством.</w:t>
      </w:r>
    </w:p>
    <w:p w:rsidR="00EE7B6A" w:rsidRDefault="00EE7B6A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природных ресурсов Краснодарского края (</w:t>
      </w:r>
      <w:proofErr w:type="spellStart"/>
      <w:r>
        <w:t>Лукоянов</w:t>
      </w:r>
      <w:proofErr w:type="spellEnd"/>
      <w:r>
        <w:t xml:space="preserve">) обеспечить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представление в орган, осуществляющий кадастровый учет и ведение государственного кадастра недвижимости, документов, содержащих необходимые для внесения в государственный кадастр недвижимости сведения о границах памятников природы краевого значения, расположенных в бассейне реки Кубань на территории муниципальных образований Краснодарского</w:t>
      </w:r>
      <w:proofErr w:type="gramEnd"/>
      <w:r>
        <w:t xml:space="preserve"> края, </w:t>
      </w:r>
      <w:proofErr w:type="gramStart"/>
      <w:r>
        <w:t>указанных</w:t>
      </w:r>
      <w:proofErr w:type="gramEnd"/>
      <w:r>
        <w:t xml:space="preserve">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EE7B6A" w:rsidRDefault="00EE7B6A">
      <w:pPr>
        <w:pStyle w:val="ConsPlusNormal"/>
        <w:ind w:firstLine="540"/>
        <w:jc w:val="both"/>
      </w:pPr>
      <w:r>
        <w:t>4. Департаменту печати и средств массовых коммуникаций Краснодарского края обеспечить опубликование настоящего постановления в краевых средствах массовой информации.</w:t>
      </w:r>
    </w:p>
    <w:p w:rsidR="00EE7B6A" w:rsidRDefault="00EE7B6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края, министра природных ресурсов и лесного хозяйства Краснодарского края В.А. </w:t>
      </w:r>
      <w:proofErr w:type="spellStart"/>
      <w:r>
        <w:t>Лукоянова</w:t>
      </w:r>
      <w:proofErr w:type="spellEnd"/>
      <w:r>
        <w:t>.</w:t>
      </w:r>
    </w:p>
    <w:p w:rsidR="00EE7B6A" w:rsidRDefault="00EE7B6A">
      <w:pPr>
        <w:pStyle w:val="ConsPlusNormal"/>
        <w:ind w:firstLine="540"/>
        <w:jc w:val="both"/>
      </w:pPr>
      <w:r>
        <w:t>6. Постановление вступает в силу по истечении 10 дней после дня его официального опубликования.</w:t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right"/>
      </w:pPr>
      <w:r>
        <w:t>Глава администрации (губернатор)</w:t>
      </w:r>
    </w:p>
    <w:p w:rsidR="00EE7B6A" w:rsidRDefault="00EE7B6A">
      <w:pPr>
        <w:pStyle w:val="ConsPlusNormal"/>
        <w:jc w:val="right"/>
      </w:pPr>
      <w:r>
        <w:t>Краснодарского края</w:t>
      </w:r>
    </w:p>
    <w:p w:rsidR="00EE7B6A" w:rsidRDefault="00EE7B6A">
      <w:pPr>
        <w:pStyle w:val="ConsPlusNormal"/>
        <w:jc w:val="right"/>
      </w:pPr>
      <w:r>
        <w:t>А.Н.ТКАЧЕВ</w:t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right"/>
      </w:pPr>
      <w:r>
        <w:t>Приложение</w:t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right"/>
      </w:pPr>
      <w:r>
        <w:t>Утверждены</w:t>
      </w:r>
    </w:p>
    <w:p w:rsidR="00EE7B6A" w:rsidRDefault="00EE7B6A">
      <w:pPr>
        <w:pStyle w:val="ConsPlusNormal"/>
        <w:jc w:val="right"/>
      </w:pPr>
      <w:r>
        <w:t>постановлением</w:t>
      </w:r>
    </w:p>
    <w:p w:rsidR="00EE7B6A" w:rsidRDefault="00EE7B6A">
      <w:pPr>
        <w:pStyle w:val="ConsPlusNormal"/>
        <w:jc w:val="right"/>
      </w:pPr>
      <w:r>
        <w:t>главы администрации (губернатора)</w:t>
      </w:r>
    </w:p>
    <w:p w:rsidR="00EE7B6A" w:rsidRDefault="00EE7B6A">
      <w:pPr>
        <w:pStyle w:val="ConsPlusNormal"/>
        <w:jc w:val="right"/>
      </w:pPr>
      <w:r>
        <w:t>Краснодарского края</w:t>
      </w:r>
    </w:p>
    <w:p w:rsidR="00EE7B6A" w:rsidRDefault="00EE7B6A">
      <w:pPr>
        <w:pStyle w:val="ConsPlusNormal"/>
        <w:jc w:val="right"/>
      </w:pPr>
      <w:r>
        <w:t>от 31 января 2013 г. N 76</w:t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Title"/>
        <w:jc w:val="center"/>
      </w:pPr>
      <w:bookmarkStart w:id="2" w:name="P39"/>
      <w:bookmarkEnd w:id="2"/>
      <w:r>
        <w:t>ГРАНИЦЫ</w:t>
      </w:r>
    </w:p>
    <w:p w:rsidR="00EE7B6A" w:rsidRDefault="00EE7B6A">
      <w:pPr>
        <w:pStyle w:val="ConsPlusTitle"/>
        <w:jc w:val="center"/>
      </w:pPr>
      <w:r>
        <w:t>ПАМЯТНИКОВ ПРИРОДЫ РЕГИОНАЛЬНОГО ЗНАЧЕНИЯ,</w:t>
      </w:r>
    </w:p>
    <w:p w:rsidR="00EE7B6A" w:rsidRDefault="00EE7B6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В БАССЕЙНЕ РЕКИ КУБАНЬ НА ТЕРРИТОРИИ</w:t>
      </w:r>
    </w:p>
    <w:p w:rsidR="00EE7B6A" w:rsidRDefault="00EE7B6A">
      <w:pPr>
        <w:pStyle w:val="ConsPlusTitle"/>
        <w:jc w:val="center"/>
      </w:pPr>
      <w:r>
        <w:t>МУНИЦИПАЛЬНЫХ ОБРАЗОВАНИЙ КРАСНОДАРСКОГО КРАЯ: КАВКАЗСКИЙ</w:t>
      </w:r>
    </w:p>
    <w:p w:rsidR="00EE7B6A" w:rsidRDefault="00EE7B6A">
      <w:pPr>
        <w:pStyle w:val="ConsPlusTitle"/>
        <w:jc w:val="center"/>
      </w:pPr>
      <w:r>
        <w:t>РАЙОН, ТБИЛИССКИЙ РАЙОН, УСТЬ-ЛАБИНСКИЙ РАЙОН, СЕВЕРСКИЙ</w:t>
      </w:r>
    </w:p>
    <w:p w:rsidR="00EE7B6A" w:rsidRDefault="00EE7B6A">
      <w:pPr>
        <w:pStyle w:val="ConsPlusTitle"/>
        <w:jc w:val="center"/>
      </w:pPr>
      <w:r>
        <w:t>РАЙОН, АБИНСКИЙ РАЙОН, КРЫМСКИЙ РАЙОН, БЕЛОРЕЧЕНСКИЙ РАЙОН,</w:t>
      </w:r>
    </w:p>
    <w:p w:rsidR="00EE7B6A" w:rsidRDefault="00EE7B6A">
      <w:pPr>
        <w:pStyle w:val="ConsPlusTitle"/>
        <w:jc w:val="center"/>
      </w:pPr>
      <w:r>
        <w:t>МОСТОВСКИЙ РАЙОН, ОТРАДНЕНСКИЙ РАЙОН, ГУЛЬКЕВИЧСКИЙ</w:t>
      </w:r>
    </w:p>
    <w:p w:rsidR="00EE7B6A" w:rsidRDefault="00EE7B6A">
      <w:pPr>
        <w:pStyle w:val="ConsPlusTitle"/>
        <w:jc w:val="center"/>
      </w:pPr>
      <w:r>
        <w:t>РАЙОН, ГОРОД ГОРЯЧИЙ КЛЮЧ</w:t>
      </w:r>
    </w:p>
    <w:p w:rsidR="00EE7B6A" w:rsidRDefault="00EE7B6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728"/>
        <w:gridCol w:w="960"/>
        <w:gridCol w:w="1920"/>
        <w:gridCol w:w="672"/>
        <w:gridCol w:w="1056"/>
        <w:gridCol w:w="1152"/>
      </w:tblGrid>
      <w:tr w:rsidR="00EE7B6A">
        <w:trPr>
          <w:trHeight w:val="160"/>
        </w:trPr>
        <w:tc>
          <w:tcPr>
            <w:tcW w:w="480" w:type="dxa"/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N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440" w:type="dxa"/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Наименование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памятника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природы   </w:t>
            </w:r>
          </w:p>
        </w:tc>
        <w:tc>
          <w:tcPr>
            <w:tcW w:w="1728" w:type="dxa"/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Местоположение </w:t>
            </w:r>
          </w:p>
        </w:tc>
        <w:tc>
          <w:tcPr>
            <w:tcW w:w="960" w:type="dxa"/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Площадь,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 xml:space="preserve">   </w:t>
            </w:r>
          </w:p>
        </w:tc>
        <w:tc>
          <w:tcPr>
            <w:tcW w:w="1920" w:type="dxa"/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Описание границ  </w:t>
            </w:r>
          </w:p>
        </w:tc>
        <w:tc>
          <w:tcPr>
            <w:tcW w:w="2880" w:type="dxa"/>
            <w:gridSpan w:val="3"/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Каталог координат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системе МСК-23      </w:t>
            </w:r>
          </w:p>
        </w:tc>
      </w:tr>
      <w:tr w:rsidR="00EE7B6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2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3        </w:t>
            </w:r>
          </w:p>
        </w:tc>
        <w:tc>
          <w:tcPr>
            <w:tcW w:w="960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1920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5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7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8     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 Кавказский район 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Парк имени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30-летия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Победы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северо-восточная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часть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Кропоткина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4,5688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севера парк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ограничивает ул.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Черноморская,  ул.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Деповская - с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запада, с  востока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парк ограничен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железной дорогой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 xml:space="preserve">(по границе       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высажен каштан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конский</w:t>
            </w:r>
            <w:proofErr w:type="gramEnd"/>
            <w:r>
              <w:rPr>
                <w:sz w:val="16"/>
              </w:rPr>
              <w:t xml:space="preserve">), с юга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территория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памятника  природы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ограничена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асфальтированной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 xml:space="preserve">дорогой (по       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границе </w:t>
            </w:r>
            <w:proofErr w:type="gramStart"/>
            <w:r>
              <w:rPr>
                <w:sz w:val="16"/>
              </w:rPr>
              <w:t>высажена</w:t>
            </w:r>
            <w:proofErr w:type="gram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ива </w:t>
            </w:r>
            <w:proofErr w:type="spellStart"/>
            <w:r>
              <w:rPr>
                <w:sz w:val="16"/>
              </w:rPr>
              <w:t>прутовидная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523568,05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2267331,33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523598,65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2267592,50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523387,59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2267575,29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523389,15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2267548,97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523405,07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2267535,81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523410,59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2267517,59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523406,53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2267480,14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523390,81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2267472,04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523393,62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2267348,54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523451,59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2267343,48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523568,05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2267331,33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Родник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Хрустальный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г. Кропоткин,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ул. Куйбышева,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59  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0,2826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радиусе 30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подземных вод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522068,21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2270492,96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522064,96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2270504,65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522059,30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2270514,21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522049,08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2270519,56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522037,94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2270522,82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522026,61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2270519,88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522016,70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2270513,89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522010,84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2270481,22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522017,02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2270471,30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522026,94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2270465,34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522038,39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2270462,64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522050,81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2270465,12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522059,61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2270471,62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522066,26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2270481,54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522068,21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2270492,96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 Тбилисский район 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Парк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совхозный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северная часть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станицы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Тбилисской, ул.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Базарная, 143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5,3372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северная граница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вдоль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грунтовой  дороги;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 востока  граница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по ул.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Кубанской; южная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граница проходит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ул. Базарной,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огибая  территорию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расположения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здания конторы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восточной,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северной и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западной стороны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 xml:space="preserve">(участок с        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кадастровым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номером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23:29:0304055:3),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запада граница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парка проходит 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границе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территорией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расположения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стадиона   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(восточная граница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кадастровых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23:29:0304055:7  и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23:29:0304055:5)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515699,61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2238688,99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515736,85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2238816,60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515735,03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2238820,37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515723,66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2238823,79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515584,53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2238836,79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515567,31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2238840,07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51561,68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2238842,14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515548,12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2238850,67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515539,23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2238872,04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515372,86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2238872,58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515368,04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2238867,81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515368,59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2238807,58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515368,63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2238802,93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515419,51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2238810,46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515419,83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2238808,08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515437,01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2238810,62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515438,98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2238797,91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515421,52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2238795,45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515416,56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2238794,90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515416,71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2238793,60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515409,87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2238792,80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515411,01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2238780,14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515401,39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2238778,98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515402,79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2238768,38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515372,57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2238764,34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515379,23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2238699,30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515406,75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2238698,31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515464,02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2238696,24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515594,32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2238691,83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515688,53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2238688,67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515699,61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2238688,99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Острова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3 км западнее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ст. Тбилисской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34,4000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1-й остров 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 xml:space="preserve">(площадью 13,4    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га): </w:t>
            </w:r>
            <w:proofErr w:type="gramStart"/>
            <w:r>
              <w:rPr>
                <w:sz w:val="16"/>
              </w:rPr>
              <w:t>исходная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  установлена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юго-западной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части острова, 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>берегу р.  Кубань,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граница проходит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в северо-восточном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направлении,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границе острова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расстоянии</w:t>
            </w:r>
            <w:proofErr w:type="gramEnd"/>
            <w:r>
              <w:rPr>
                <w:sz w:val="16"/>
              </w:rPr>
              <w:t xml:space="preserve"> 1242 м,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далее граница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в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юго-западном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направлении,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береговой линии р.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Кубань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расстоянии</w:t>
            </w:r>
            <w:proofErr w:type="gramEnd"/>
            <w:r>
              <w:rPr>
                <w:sz w:val="16"/>
              </w:rPr>
              <w:t xml:space="preserve"> 1214  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до исходной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точки. 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2-й остров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(площадью 21  га):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исходная точка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установлена</w:t>
            </w:r>
            <w:proofErr w:type="gramEnd"/>
            <w:r>
              <w:rPr>
                <w:sz w:val="16"/>
              </w:rPr>
              <w:t xml:space="preserve"> в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юго-западной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части острова, 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берегу р.  Кубань,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граница проходит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в северо-восточном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направлении,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границе острова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расстоянии</w:t>
            </w:r>
            <w:proofErr w:type="gramEnd"/>
            <w:r>
              <w:rPr>
                <w:sz w:val="16"/>
              </w:rPr>
              <w:t xml:space="preserve"> 1565 м,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далее граница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в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юго-западном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направлении,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береговой линии р.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Кубань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расстоянии</w:t>
            </w:r>
            <w:proofErr w:type="gramEnd"/>
            <w:r>
              <w:rPr>
                <w:sz w:val="16"/>
              </w:rPr>
              <w:t xml:space="preserve"> 1514 м,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до исходной точки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2880" w:type="dxa"/>
            <w:gridSpan w:val="3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1 кластер    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512656,15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2228384,18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512673,89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2228380,10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512703,09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2228384,43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512732,43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2228391,03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512748,04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2228406,64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512763,65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2228429,46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512768,45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2228447,48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512773,29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2228463,32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512779,35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2228483,14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512786,45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2228505,17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512787,07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2228527,93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512792,47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2228544,74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512793,67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2228559,16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512797,88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2228576,58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512800,87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2228588,29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512804,84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2228604,76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512811,08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2228619,20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512820,09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2228628,81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512822,23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2228650,12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512826,10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2228665,43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512823,09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2228681,64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512824,30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2228694,25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512828,38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2228707,30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512836,31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2228721,27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512849,51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2228741,70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512858,52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2228756,70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512868,73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2228771,71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512880,74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2228792,72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512890,34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2228809,54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512895,75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2228820,95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512899,15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2228834,42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512906,41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2228849,84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512915,86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2228864,22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512920,87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2228882,85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512933,64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2228895,15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512944,98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2228912,81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512958,79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2228929,62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512973,20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2228942,23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512985,81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2228956,64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512995,42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2228965,65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513004,42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2228981,86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513014,63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2228996,87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513021,84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2229006,48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513032,64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2229023,29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513042,25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2229039,50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513051,86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2229056,91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513059,06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2229074,33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513066,87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2229088,73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513072,87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2229105,55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513078,28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2229122,36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513082,81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2229139,25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513087,88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2229156,59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513095,61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2229171,74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513101,69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2229187,22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513105,74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2229201,38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513110,77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2229217,82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513115,20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2229235,25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513115,81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2229252,66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513120,61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2229280,28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513125,41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2229306,70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513130,22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2229327,11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513134,42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2229346,33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513138,02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2229368,55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513141,94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2229380,59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513145,89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2229395,93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513147,93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2229413,57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513146,43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2229433,39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513147,84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2229451,52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513144,24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2229466,67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513144,94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2229483,03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513142,33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2229503,67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513137,63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2229523,21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513129,68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2229542,72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513120,44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2229569,82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513112,47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2229587,12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513108,71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2229608,85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513107,23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2229624,05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513112,31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2229636,09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513122,91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2229643,86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513138,70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2229658,22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513147,06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2229672,59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513152,17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2229688,00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513140,68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2229715,22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513150,41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2229726,39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513152,21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2229742,26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513128,96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2229749,10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513113,46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2229742,97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513087,51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2229732,52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513077,96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2229724,60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513061,38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2229706,57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513045,89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2229695,95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513040,89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2229676,14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513038,31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2229660,07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513036,22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2229644,43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513030,32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2229621,52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513025,26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2229607,31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513020,24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2229592,00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513019,20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2229580,05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513014,88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2229568,52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513007,31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2229550,13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513000,46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2229529,23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512993,97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2229515,53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512984,60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2229498,59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512970,82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2229471,76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512962,97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2229450,64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512953,60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2229432,27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512947,11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2229414,97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512937,38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2229393,34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512927,57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2229378,15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512917,36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2229357,14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512904,15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2229339,72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512894,54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2229324,11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512886,92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2229312,24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512875,75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2229291,33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512867,46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2229273,31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512861,69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2229258,16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512848,66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2229238,00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512840,51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2229214,23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512842,06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2229195,27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512830,90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2229177,00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512814,69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2229133,17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512821,29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2229121,76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512817,69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2229102,55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512814,09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2229073,12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512808,68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2229046,71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512802,68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2229021,49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512797,92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2228992,70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512796,51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2228961,01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512794,84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2228940,26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512785,87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2228913,41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512784,67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2228885,79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512782,53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2228864,81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512778,65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2228845,14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512775,85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2228826,58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512770,86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2228807,99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512768,03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2228790,51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512760,77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2228773,88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512756,76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2228758,42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512750,63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2228739,61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512745,64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2228719,80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512736,63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2228693,05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512738,74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2228684,34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512733,72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2228663,26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512732,43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2228647,43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512730,11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2228627,90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512722,82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2228612,35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512718,92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2228592,53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512714,42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2228572,97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512705,41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2228551,95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512702,41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2228532,73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512693,46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2228512,99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512689,42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2228499,82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512683,37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2228480,07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512679,36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2228465,81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512675,49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2228446,13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512666,13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2228423,82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512660,07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2228401,68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512656,15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2228384,18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2880" w:type="dxa"/>
            <w:gridSpan w:val="3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2 кластер    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512930,81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2232435,36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512967,14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2232483,10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512981,85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2232498,11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512992,06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2232510,12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513006,47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2232529,63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513022,38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2232547,94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513036,19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2232564,15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513050,00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2232580,97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513063,21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2232591,77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513075,22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2232602,58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513089,33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2232613,69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513106,74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2232626,31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513122,95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2232638,61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513140,97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2232646,41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513159,28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2232659,02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513176,39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2232668,33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513191,10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2232677,94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513204,91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2232689,35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513210,28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2232709,36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513219,81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2232719,39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513230,33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2232733,79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513233,23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2232749,11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513240,39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2232767,79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513246,41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2232788,61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513247,24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2232809,43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513248,14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2232827,15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513246,04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2232843,95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513245,44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2232864,38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513244,54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2232880,28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513245,14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2232896,80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513242,74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2232914,51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513245,44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2232933,13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513252,54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2232944,47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513248,99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2232957,45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513256,22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2232972,87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513266,45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2232982,96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513274,56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2232995,27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513287,17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2233013,28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513299,18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2233033,40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513300,89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2233055,52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513304,88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2233064,31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513311,19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2233077,53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513311,79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2233090,74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513316,29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2233105,44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513321,40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2233124,96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513329,50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2233144,47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513334,60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2233162,49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513339,41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2233177,20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513348,78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2233192,87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513354,87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2233208,16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513362,52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2233219,53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513370,51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2233236,88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513379,34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2233250,46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513388,04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2233266,06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513400,35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2233276,27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513414,76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2233293,08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513425,27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2233307,19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513430,97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2233317,10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513433,62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2233335,77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513438,76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2233351,26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513438,78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2233358,82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513430,97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2233364,83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513420,77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2233369,94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513425,57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2233390,95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513439,67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2233414,96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513438,27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2233433,74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513443,28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2233444,99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513447,18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2233460,30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513448,99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2233470,51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513443,88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2233473,81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513436,68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2233472,61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513426,47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2233463,90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513416,86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2233453,09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513408,16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2233442,29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513400,05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2233431,18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513392,85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2233416,77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513383,84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2233406,27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513371,83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2233391,26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513364,63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2233379,54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513346,91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2233363,04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513330,70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2233332,11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513314,19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2233298,49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513303,08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2233275,37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513278,16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2233250,75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513264,36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2233227,33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513246,34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2233204,51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513228,93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2233179,59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513212,75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2233163,09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513203,42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2233143,17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513193,06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2233121,03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513180,60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2233095,57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513166,48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2233067,32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513158,38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2233038,20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513154,05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2233022,86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513150,27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2233005,78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513139,17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2232980,55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513131,06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2232961,64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513124,75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2232953,84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513123,25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2232943,02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513111,54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2232934,02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513104,64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2232923,21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513097,13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2232923,21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513084,22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2232905,80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513068,01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2232883,89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513046,40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2232851,76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513033,19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2232835,85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513026,88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2232818,74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513031,38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2232812,73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513021,78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2232790,82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513014,57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2232773,41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513009,77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2232765,00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513002,20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2232754,94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512994,96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2232739,48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512984,45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2232723,95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272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512977,27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2232707,45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273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512970,74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2232698,65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274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512966,54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2232681,24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275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512959,95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2232662,40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276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512947,63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2232628,41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277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512945,52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2232607,98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512930,21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2232589,38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279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512939,52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2232565,66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280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512929,61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2232526,63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512923,31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2232450,38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158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512930,81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2232435,36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Родник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Светлячок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в 6 км восточнее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станицы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Тбилисской на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правом берегу р.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Кубань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0,1256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радиусе 20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вод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515871,45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2248054,48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515898,14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2248062,37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515916,94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2248082,99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515919,06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2248123,02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515909,97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2248137,58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515865,99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2248154,25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515841,73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2248145,15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515826,56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2248126,97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515823,23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2248113,01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515822,02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2248093,0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515825,35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2248083,59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515832,63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2248072,98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515840,82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2248063,28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515849,31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2248059,33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515871,45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2248054,48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</w:t>
            </w:r>
            <w:proofErr w:type="spellStart"/>
            <w:r>
              <w:rPr>
                <w:sz w:val="16"/>
              </w:rPr>
              <w:t>Усть-Лабинский</w:t>
            </w:r>
            <w:proofErr w:type="spellEnd"/>
            <w:r>
              <w:rPr>
                <w:sz w:val="16"/>
              </w:rPr>
              <w:t xml:space="preserve"> район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Дуб Старожил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(3 дерева)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станица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Ладожская по ул.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 xml:space="preserve">Красной,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напротив д. 191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 xml:space="preserve">0,0224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виде эллипса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>радиусом от 1 до 4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от стволов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деревьев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507981,96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2217792,15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507983,22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2217793,20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507992,34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2217805,65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507993,38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2217807,56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507993,76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2217809,37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507993,26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2217811,40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507991,83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2217813,01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507990,06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2217814,09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507988,32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2217814,17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507986,65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2217813,45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507984,91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2217811,95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507976,55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2217800,65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507975,58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2217799,26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507974,92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2217797,68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507975,02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2217796,18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507975,37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2217794,91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507976,20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2217793,58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507977,39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2217792,58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507978,69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2217791,96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507980,38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2217791,65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507981,96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2217792,15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Дуб Старожил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станица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Ладожская по ул.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Красной, на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территории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бывшего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хирургического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отделения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больницы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0,0393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радиусом от 4 до 6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от ствола дерева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508078,25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2217832,06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508080,61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2217834,43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508082,48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2217837,04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508085,41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2217840,17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508088,45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2217842,45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508090,07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2217844,50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508090,83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2217847,69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508090,36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2217850,74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508089,23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2217853,25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508087,06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2217855,14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508085,12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2217855,35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508082,67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2217855,46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508079,73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2217855,49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508073,66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2217855,18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508071,45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2217854,35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508069,19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2217851,87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508067,64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2217848,61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508067,30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2217844,69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508068,45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2217840,49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508070,27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2217837,68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508073,09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2217835,13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508075,13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2217833,42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508077,46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2217831,97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508078,25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2217832,06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Дуб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Старожил-</w:t>
            </w:r>
            <w:proofErr w:type="gramStart"/>
            <w:r>
              <w:rPr>
                <w:sz w:val="16"/>
              </w:rPr>
              <w:t>II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станица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Ладожская, ул.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Чапаева, 14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0,0074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4,8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507933,77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2217109,19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507932,93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2217107,56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507931,57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2217106,36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507929,87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2217105,74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507928,06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2217105,80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507926,90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2217106,24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507925,70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2217107,10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507924,67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2217108,62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507924,25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2217110,41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507924,50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2217112,23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507925,40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2217113,95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507926,79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2217114,99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507928,13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2217115,56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507929,42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2217115,59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507931,17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2217115,13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507932,63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2217114,06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507933,62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2217112,52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507933,98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2217110,71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507933,77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2217109,19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Груша дикая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г. Усть-Лабинск,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ул. Советская,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56, площадь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Революции, парк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культуры и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отдыха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0,0040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3,5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497546,73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2198605,29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497545,79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2198606,46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497544,53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2198607,17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497542,99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2198607,28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497539,88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2198603,40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497540,35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2198601,83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497541,38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2198600,80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497542,67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2198600,23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497543,93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2198600,17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497545,03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2198600,49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497546,29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2198601,43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497546,89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2198602,68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497547,06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2198603,93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497546,73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2198605,29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Платан Кудряш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г. Усть-Лабинск,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75 м южнее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железнодорожного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полотна,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территории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частного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домовладения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ул. Вокзальной,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5а  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0,0288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9,5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499391,64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2198433,99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499392,80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2198436,71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499393,32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2198439,18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499393,00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2198442,77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499391,89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2198445,11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499389,82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2198447,18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499387,37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2198448,53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499385,25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2198449,17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499381,65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2198449,10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499378,73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2198447,54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499376,40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2198444,62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499375,10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2198441,57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499374,71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2198437,91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499375,46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2198434,99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499376,95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2198432,82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499379,70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2198430,53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499381,57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2198429,62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499383,85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2198429,05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499386,51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2198429,48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499389,33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2198431,13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499391,64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2198433,99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Родник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Холодок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окраине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станицы    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Кирпильской</w:t>
            </w:r>
            <w:proofErr w:type="spellEnd"/>
            <w:r>
              <w:rPr>
                <w:sz w:val="16"/>
              </w:rPr>
              <w:t xml:space="preserve">, в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грунтовой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дороги, в 5 м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огорода частного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домовладения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0,2826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радиусе 30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вод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516674,94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2198332,83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516674,70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2198326,97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516672,70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2198319,59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516668,79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2198312,83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516664,92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2198308,67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516658,81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2198304,48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516651,78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2198301,89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516644,32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2198301,10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516636,86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2198302,23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516630,01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2198305,12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516624,00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2198309,68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516619,33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2198315,57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516616,27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2198322,48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516615,03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2198329,78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516615,62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2198337,20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516618,04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2198344,26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516622,27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2198350,67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516627,48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2198355,45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516633,91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2198358,98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516641,29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2198360,86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516648,51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2198360,90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516655,94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2198359,03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516662,59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2198355,42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516667,73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2198350,67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516671,50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2198345,14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516673,91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2198339,08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516674,94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2198332,83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Родник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Хрусталик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балке   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Крючкова</w:t>
            </w:r>
            <w:proofErr w:type="spellEnd"/>
            <w:r>
              <w:rPr>
                <w:sz w:val="16"/>
              </w:rPr>
              <w:t xml:space="preserve">,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притоке</w:t>
            </w:r>
            <w:proofErr w:type="gramEnd"/>
            <w:r>
              <w:rPr>
                <w:sz w:val="16"/>
              </w:rPr>
              <w:t xml:space="preserve"> р. 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Бейсужек</w:t>
            </w:r>
            <w:proofErr w:type="spellEnd"/>
            <w:r>
              <w:rPr>
                <w:sz w:val="16"/>
              </w:rPr>
              <w:t xml:space="preserve">, в 4,7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км</w:t>
            </w:r>
            <w:proofErr w:type="gramEnd"/>
            <w:r>
              <w:rPr>
                <w:sz w:val="16"/>
              </w:rPr>
              <w:t xml:space="preserve"> на северо-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северо-запад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станицы    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Кирпильской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0,7850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радиусе 50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вод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522332,87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2196893,64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522331,33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2196904,77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522328,19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2196913,54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522322,96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2196922,39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522313,09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2196932,47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522302,62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2196938,73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522291,27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2196942,10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522280,71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2196942,90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522269,51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2196941,22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522257,85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2196936,43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522248,17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2196929,30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522239,78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2196918,96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522234,46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2196907,43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522232,26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2196895,05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522233,30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2196881,81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522237,18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2196870,26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522244,01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2196859,63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522253,16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2196851,02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522264,04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2196845,06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522275,39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2196842,05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522287,68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2196841,75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522298,64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2196844,14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522307,79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2196848,26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522315,48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2196853,85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522322,74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2196861,64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522328,76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2196872,02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522331,92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2196882,19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522332,87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2196893,64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  Северский район 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Дуб Северский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(100 лет)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станица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Северская, ул.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0,0278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проекции кроны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дерева на </w:t>
            </w:r>
            <w:proofErr w:type="gramStart"/>
            <w:r>
              <w:rPr>
                <w:sz w:val="16"/>
              </w:rPr>
              <w:t>земную</w:t>
            </w:r>
            <w:proofErr w:type="gram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поверхность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9,4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457737,52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1354165,76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457737,49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1354170,05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457733,82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1354172,90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457730,80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1354176,30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457726,39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1354176,30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457723,44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1354174,92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457721,62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1354172,69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457721,61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1354170,66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457720,64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1354169,17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457718,02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1354167,52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457717,09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1354166,18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457717,09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1354164,64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457720,89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1354159,67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457721,47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1354156,77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457722,54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1354156,26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457729,27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1354156,28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457730,67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1354157,15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457733,18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1354161,94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457737,52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1354165,76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Дуб Старожил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(105 лет)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станица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Северская, ул.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Первомайская, 96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0,0229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8,5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456863,25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1353668,42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456864,56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1353671,98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456864,54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1353677,43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456863,81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1353679,49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456861,21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1353681,98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456858,29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1353681,83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456857,46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1353682,68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456854,43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1353682,51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456851,80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1353680,57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1353680,24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456847,71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1353679,36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456847,39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1353676,20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456848,45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1353674,51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456846,37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1353671,57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456846,29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1353670,04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456847,34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1353667,74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456849,23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1353667,10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456851,37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1353668,13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456852,90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1353668,27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456854,85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1353667,76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456857,27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1353667,74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456859,98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1353666,99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456863,25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1353668,42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Парк имени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Пушкина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Центр станицы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Северской, на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левом берегу р.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7,0098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южная граница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по ул.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Ильской</w:t>
            </w:r>
            <w:proofErr w:type="spellEnd"/>
            <w:r>
              <w:rPr>
                <w:sz w:val="16"/>
              </w:rPr>
              <w:t xml:space="preserve"> и участку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кадастровым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номером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23:26:0103030:1, с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запада территория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ограничена ул.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Ленина,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юго-запада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участками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кадастровыми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номерами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23:26:0103030:25 и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23:26:0103030:21,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севера -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участку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кадастровым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номером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 xml:space="preserve">23:26:0103030:44,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востока парк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ограничен р. </w:t>
            </w:r>
            <w:proofErr w:type="spellStart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 земельным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участком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кадастровым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номером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23:26:0103030:31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457171,69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1354910,22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457175,44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1354894,63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457176,30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1354892,77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457177,72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1354891,53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457178,37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1354891,00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457189,45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1354883,74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457194,62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1354879,58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457199,43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1354874,95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457201,76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1354872,63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457208,59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1354865,17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457212,64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1354860,15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457220,45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1354849,52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457222,35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1354846,73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457234,53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1354826,33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457240,52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1354816,36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457244,57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1354816,20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457247,51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1354816,14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457246,80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1354823,68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457253,59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1354824,00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457254,22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1354816,03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457263,96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1354815,55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457265,27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1354815,51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457335,98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1354814,43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457344,38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1354814,44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457352,68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1354814,22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457368,98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1354839,02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457378,71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1354846,99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457391,09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1354865,29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457452,50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1354962,10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457447,57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1355014,85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457504,09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1355025,28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457510,30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1355007,62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457538,51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1355001,68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457564,02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1355004,53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457570,34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1355014,66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457592,89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1355029,52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457595,77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1355068,96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457612,36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1355099,67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457629,21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1355131,01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457608,24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1355141,93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457488,84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1355134,01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457479,30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1355135,35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457442,04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1355135,47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457387,96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1355133,68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457367,21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1355131,14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457356,72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1355130,65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457356,72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1355127,02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457353,07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1355127,04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457331,41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1355127,25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457328,93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1355128,51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457328,92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1355129,35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457317,30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1355128,81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457317,04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1355127,23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457317,12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1355122,73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457317,73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1355109,84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457317,96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1355105,06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457324,47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1355105,82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457325,41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1355097,78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457325,48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1355095,29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457359,68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1355087,59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457360,78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1355055,60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457356,35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1355042,61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457354,69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1355040,63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457354,19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1355038,78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457349,87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1355023,59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457348,62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1355021,38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457316,44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1355015,42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457316,64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1355014,37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457314,37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1355013,96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457312,67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1355013,56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457295,07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1355010,79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457293,98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1355010,62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457289,87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1355004,93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457288,20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1355002,91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457285,48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1355000,02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457279,36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1354993,03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457276,78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1354990,66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457171,69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1354910,22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  </w:t>
            </w: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район  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Участок сосны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обыкновенной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территории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Абинского</w:t>
            </w:r>
            <w:proofErr w:type="spellEnd"/>
            <w:r>
              <w:rPr>
                <w:sz w:val="16"/>
              </w:rPr>
              <w:t xml:space="preserve">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Эриванского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квартал 1, выдел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87,88,89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0,4888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границам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участка насаждения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сосны обыкновенной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444313,28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1312458,96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444316,23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1312517,91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444308,76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1312517,58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444306,58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1312535,04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444304,06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1312548,19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444296,58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1312571,26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444260,12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1312554,91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444257,84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1312527,19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444264,46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1312502,62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444257,75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1312478,87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444277,73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1312466,16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444313,28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1312458,96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  Крымский район  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Гладковские</w:t>
            </w:r>
            <w:proofErr w:type="spell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сопки 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2 км севернее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ст. </w:t>
            </w:r>
            <w:proofErr w:type="spellStart"/>
            <w:r>
              <w:rPr>
                <w:sz w:val="16"/>
              </w:rPr>
              <w:t>Гладковской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междуречье рек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Псебе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Псиф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2,2000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границам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распространения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грязевулканической</w:t>
            </w:r>
            <w:proofErr w:type="spell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деятельности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474809,22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1279619,01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474815,81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1279640,89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474814,49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1279667,53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474805,00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1279686,51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474788,13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1279699,16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474759,65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1279708,66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474719,57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1279723,95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474694,66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1279721,57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474666,71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1279709,45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474637,65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1279699,10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474603,88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1279650,33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474599,22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1279640,46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474599,41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1279623,88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474604,25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1279608,42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474634,39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1279588,77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474655,37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1279589,22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474677,51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1279590,80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474693,19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1279595,64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474710,87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1279601,08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474729,33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1279603,19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474745,68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1279601,08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474767,29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1279598,71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474787,34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1279604,51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474809,22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1279619,01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Дуб Великан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с. Русское у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мемориала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"Братская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могила"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0,0208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8,1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469558,59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1289066,64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469558,81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1289069,53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469556,35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1289073,39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469552,65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1289075,68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469549,72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1289075,44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469545,90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1289077,05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469543,11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1289079,21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469541,79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1289079,23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469540,18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1289077,94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469539,80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1289076,80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469542,51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1289070,49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469547,30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1289063,26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469549,94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1289061,28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469552,39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1289060,58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469555,33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1289061,44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469557,66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1289063,79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469558,59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1289066,64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город Горячий Ключ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Скала Петушок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северо-западное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окончание хребта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lastRenderedPageBreak/>
              <w:t>Котх</w:t>
            </w:r>
            <w:proofErr w:type="spellEnd"/>
            <w:r>
              <w:rPr>
                <w:sz w:val="16"/>
              </w:rPr>
              <w:t xml:space="preserve">, на южной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окраине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Горячий Ключ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 xml:space="preserve">0,0427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границе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скального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 xml:space="preserve">образования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lastRenderedPageBreak/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432599,10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1388062,87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432596,18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1388064,93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432592,30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1388067,47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432588,76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1388070,11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432583,25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1388074,12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432580,57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1388076,33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432579,74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1388077,48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432580,31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1388079,87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432580,78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1388081,84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432580,78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1388083,85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432580,28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1388085,67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432579,06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1388087,25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432577,40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1388088,06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432575,54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1388088,06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432573,71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1388087,11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432572,03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1388085,72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432570,15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1388083,49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432568,90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1388081,29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432568,25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1388079,23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432568,17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1388076,79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432568,93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1388073,55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432570,17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1388070,32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432572,46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1388066,29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432575,31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1388063,21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432578,71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1388061,10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432583,37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1388059,88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432592,42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1388059,75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432597,36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1388060,13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432599,08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1388060,51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432599,10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1388062,87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Дантово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ущелье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0,5 км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юго-западнее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Горячий Ключ,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правом берегу р.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Псекупс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0,0960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естественным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границам ущелья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432434,26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1388260,37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432424,72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1388263,91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432416,86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1388264,10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432408,63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1388264,86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432402,79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1388267,26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432399,05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1388270,04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432395,70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1388270,71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432392,25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1388269,18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432387,80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1388266,31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432380,85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1388263,90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432369,92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1388262,52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432358,24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1388262,04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432358,76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1388274,11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432370,07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1388274,21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432379,50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1388275,59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432387,46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1388278,66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432391,87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1388282,40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432394,98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1388283,55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432398,07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1388283,50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432401,40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1388281,63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432407,50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1388277,56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432411,53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1388275,83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432416,22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1388275,45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432423,62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1388276,02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432427,75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1388276,41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432430,88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1388275,74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432433,92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1388274,16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432437,49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1388272,48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432434,26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1388260,37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</w:t>
            </w:r>
            <w:proofErr w:type="spellStart"/>
            <w:r>
              <w:rPr>
                <w:sz w:val="16"/>
              </w:rPr>
              <w:t>Белореченский</w:t>
            </w:r>
            <w:proofErr w:type="spellEnd"/>
            <w:r>
              <w:rPr>
                <w:sz w:val="16"/>
              </w:rPr>
              <w:t xml:space="preserve"> район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Горячий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источник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минеральных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вод   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1 км западнее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х. Кубанский,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0,7850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радиусе 50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вод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2203164,62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431888,51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2203157,24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431885,89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2203150,28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431881,62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2203144,19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431875,97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2203139,32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431869,28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2203135,98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431861,96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2203134,38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431854,47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2203134,61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431847,27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2203136,66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431840,80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2203140,40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431835,47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2203145,61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431831,59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2203151,96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431829,41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2203159,06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431829,06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2203166,47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431830,56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2203173,75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431832,64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2203178,70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431836,06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2203183,41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431841,56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2203188,45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431848,14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2203192,00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431853,86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2203193,64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431861,02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2203194,00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431868,39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2203192,62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431875,18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2203189,49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431880,98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2203184,80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431885,44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2203178,83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431888,28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2203171,97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431889,33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2203164,62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Участок плюща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колхидского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Белореченское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Комсомольского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квартал 40 части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выделов 33,35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0,9000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граница памятника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природы </w:t>
            </w:r>
            <w:proofErr w:type="gramStart"/>
            <w:r>
              <w:rPr>
                <w:sz w:val="16"/>
              </w:rPr>
              <w:t>выделена</w:t>
            </w:r>
            <w:proofErr w:type="gram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территории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проекции плюща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колхидского</w:t>
            </w:r>
            <w:proofErr w:type="spellEnd"/>
            <w:r>
              <w:rPr>
                <w:sz w:val="16"/>
              </w:rPr>
              <w:t xml:space="preserve"> на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земную 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поверхность: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восточной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стороны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расстоянии</w:t>
            </w:r>
            <w:proofErr w:type="gramEnd"/>
            <w:r>
              <w:rPr>
                <w:sz w:val="16"/>
              </w:rPr>
              <w:t xml:space="preserve"> 250 м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трасса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ст. Черниговская -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ст. Тверская, с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западной стороны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от памятника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природы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расстоянии</w:t>
            </w:r>
            <w:proofErr w:type="gramEnd"/>
            <w:r>
              <w:rPr>
                <w:sz w:val="16"/>
              </w:rPr>
              <w:t xml:space="preserve"> 540 м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протекает река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Пшиш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438880,05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2194263,52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438852,01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2194275,66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438791,26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2194284,01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438754,22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2194285,21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438733,72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2194275,30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438727,24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2194259,60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438729,97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2194242,87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438746,20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2194229,38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438780,34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2194221,18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438829,95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2194214,35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438841,81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2194214,35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438862,46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2194214,86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438881,92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2194222,71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438890,47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2194241,83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438880,05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2194263,52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 Мостовский район 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Два дерева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тиса ягодного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Мостовское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Соленовского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квартал 29А,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часть выдела 21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0,0650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проекции крон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деревьев тиса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ягодного на земную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поверхность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362508,46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2289115,76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362504,39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2289112,82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362498,45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2289111,85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362493,40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2289110,91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362489,89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2289111,47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362486,70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2289112,98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362484,79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2289115,37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362483,18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2289120,71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362482,33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2289124,66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362481,51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2289128,47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362482,00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2289130,92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362483,44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2289133,55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362485,75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2289136,58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362489,73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2289137,89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362492,92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2289139,10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362496,21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2289139,49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362497,87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2289139,39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362500,20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2289138,91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362503,18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2289138,29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362506,06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2289135,41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362508,37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2289132,35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362510,12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2289125,58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362509,57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2289122,95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362509,07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2289120,27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362508,46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2289115,76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Лесные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культуры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пихты   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Нордмана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Мостовское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Псебайского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лесничества,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квартал 38Б,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часть выдела 9,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квартал 39Б,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части выделов 5,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7, 8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3,2000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границам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проекции кроны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земную поверхность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363517,19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2283361,78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363400,43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2283395,97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363297,03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2283424,59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363287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2283436,59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363282,52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2283450,21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363244,59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2283508,66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363134,55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2283526,84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363095,72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2283504,28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363066,01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2283386,3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363148,24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2283384,91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363310,48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2283378,1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363310,48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2283378,1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Лесные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культуры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каштана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посевного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Мостовское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Баракаевского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квартал 23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части выделов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20, 21, 22, 25,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3,0000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границам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проекции кроны 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земную поверхность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404297,08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2262589,28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404364,06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2262739,82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404201,16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2262817,11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404131,32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2262667,10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404297,08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2262589,28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Насаждение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клена явора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Мостовское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Псебайского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лесничества,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квартал 55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части выделов 2,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2,0000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выделены по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границам  проекции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кроны деревьев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клена явора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земную поверхность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358630,32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2274689,63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358458,71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2274774,90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358276,65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2275004,83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358491,65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2274632,44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358630,32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2274689,63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</w:t>
            </w:r>
            <w:proofErr w:type="spellStart"/>
            <w:r>
              <w:rPr>
                <w:sz w:val="16"/>
              </w:rPr>
              <w:t>Отрадненский</w:t>
            </w:r>
            <w:proofErr w:type="spellEnd"/>
            <w:r>
              <w:rPr>
                <w:sz w:val="16"/>
              </w:rPr>
              <w:t xml:space="preserve"> район 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Насаждения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сосны 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  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северо-восточной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окраине пос.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Светлого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0,6311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участку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произрастания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сосны, в виде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прямоугольника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длинами сторон 55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и 114,7 м,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северная граница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проходит по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окраине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населенного пункта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пос. Светлого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415875,94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2343976,19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415873,44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2344009,60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415705,88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2343997,45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415708,79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2343955,95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415875,94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2343976,19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Насаждения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сосны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обыкновенной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Лабинское</w:t>
            </w:r>
            <w:proofErr w:type="spellEnd"/>
            <w:r>
              <w:rPr>
                <w:sz w:val="16"/>
              </w:rPr>
              <w:t xml:space="preserve">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Отрадненского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квартал 23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части выделов 8,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9, 10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2,600 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участку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произрастания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сосны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380620,91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2337390,59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380604,51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2307428,00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380603,36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2307457,07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380596,57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2307471,31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380593,87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2307487,86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380609,98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2307507,72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380602,50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2307514,62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380564,80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2307499,66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380562,61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2307488,29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380542,69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2307485,11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380537,18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2307496,20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380528,54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2307491,31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380516,28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2307487,43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380509,88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2307489,16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380497,22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2307501,24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380488,08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2307510,74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380476,00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2307531,46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380460,75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2307525,41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380474,84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2307469,88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380473,12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2307461,54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380471,96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2307442,82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380464,78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2307416,64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380454,67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2307414,20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380446,90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2307432,03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380418,98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2307412,46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380457,86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2307323,40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380465,16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2307329,45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380469,19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2307320,96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380467,82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2307312,90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380514,15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2307269,45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380523,75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2307290,03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380500,10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2307311,90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380530,55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2307343,69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380562,21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2307352,33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380574,87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2307362,69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380605,66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2307376,78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380620,91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2337390,59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Урочище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Кислое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Лабинское</w:t>
            </w:r>
            <w:proofErr w:type="spellEnd"/>
            <w:r>
              <w:rPr>
                <w:sz w:val="16"/>
              </w:rPr>
              <w:t xml:space="preserve">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лесничество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Отрадненского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участкового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лесничества,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квартал 2Ж.3,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части выдела 16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2 км северо-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восточнее ст.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Спокойной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5,8706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исходная точка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находится в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северо-западной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части "Урочище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Кислое", далее в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северо-восточном и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юго-западном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направлениях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южной стороне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полевой дороги,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далее по рельефу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местности проходит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расстоянии 310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в юго-западном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направлении</w:t>
            </w:r>
            <w:proofErr w:type="gramEnd"/>
            <w:r>
              <w:rPr>
                <w:sz w:val="16"/>
              </w:rPr>
              <w:t>, далее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рельефу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местности -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расстоянии 220 м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северо-западном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направлении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исходную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393444,92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2337724,35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393433,99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2337749,65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393378,52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2337779,01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393321,90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2337802,29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393296,51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2337808,36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393316,70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2337866,06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393362,18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2337920,73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393407,66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2337987,54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393435,24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2338036,13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393469,59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2338062,45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393503,83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2338039,17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393537,44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2337998,67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393555,35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2337963,24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393567,21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2337914,65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393575,12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2337868,09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393565,75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2337812,41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393558,47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2337785,08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393532,97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2337754,71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393507,05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2337724,15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393479,27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2337691,95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393444,92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2337724,35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Озеро        </w:t>
            </w:r>
          </w:p>
          <w:p w:rsidR="00EE7B6A" w:rsidRDefault="00EE7B6A">
            <w:pPr>
              <w:pStyle w:val="ConsPlusNonformat"/>
            </w:pPr>
            <w:proofErr w:type="spellStart"/>
            <w:r>
              <w:rPr>
                <w:sz w:val="16"/>
              </w:rPr>
              <w:t>Рогожинское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2,5 км южнее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станицы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Передовой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0,9700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    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среднемноголетнему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уровню воды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370782,00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2339602,17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370788,41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2339600,95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370794,21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2339603,09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370797,26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2339607,66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370796,01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2339616,52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370803,60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2339627,97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370809,09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2339635,45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370814,59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2339645,22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370815,96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2339654,68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370814,28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2339662,77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370811,23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2339670,86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370806,50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2339675,59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370801,76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2339679,41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370772,61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2339694,98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370766,35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2339698,34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370761,31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2339700,93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370761,92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2339708,41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370764,98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2339717,72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370763,83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2339723,53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370755,13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2339727,19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370747,82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2339736,39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370740,43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2339742,33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370731,27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2339741,11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370726,69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2339735,61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370722,72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2339734,69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370712,34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2339735,30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370702,57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2339730,11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370696,99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2339724,63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370693,71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2339709,04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370695,85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2339693,47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370697,68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2339679,73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370703,40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2339667,83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370714,09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2339661,41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370725,09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2339658,97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370734,55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2339659,58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370741,04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2339659,93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370745,93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2339659,88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370748,30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2339655,61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370747,68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2339650,42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370743,71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2339642,78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370738,52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2339633,93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370736,16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2339628,43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370737,38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2339618,96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370741,16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2339614,69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370750,82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2339610,41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370757,23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2339607,36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370768,33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2339604,92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370782,00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2339602,17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Парк </w:t>
            </w:r>
            <w:proofErr w:type="gramStart"/>
            <w:r>
              <w:rPr>
                <w:sz w:val="16"/>
              </w:rPr>
              <w:t>японской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софоры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в центре станицы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Отрадной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5,5000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запада по ул.   </w:t>
            </w:r>
          </w:p>
          <w:p w:rsidR="00EE7B6A" w:rsidRDefault="00EE7B6A">
            <w:pPr>
              <w:pStyle w:val="ConsPlusNonformat"/>
            </w:pPr>
            <w:proofErr w:type="gramStart"/>
            <w:r>
              <w:rPr>
                <w:sz w:val="16"/>
              </w:rPr>
              <w:t>Красной</w:t>
            </w:r>
            <w:proofErr w:type="gramEnd"/>
            <w:r>
              <w:rPr>
                <w:sz w:val="16"/>
              </w:rPr>
              <w:t xml:space="preserve">, с севера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- ул.    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Первомайской, с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юга - ул. Ленина,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 востока -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территория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центральной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районной больницы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407243,71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2343235,33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407316,23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2343498,75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407315,90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2343505,12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407313,26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2343510,84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407308,43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2343516,11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407303,60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2343518,30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407141,12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2343563,13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407055,58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2343285,29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407243,54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2343235,53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407243,76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2343235,42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407243,71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2343235,33</w:t>
            </w:r>
          </w:p>
        </w:tc>
      </w:tr>
      <w:tr w:rsidR="00EE7B6A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                               </w:t>
            </w:r>
            <w:proofErr w:type="spellStart"/>
            <w:r>
              <w:rPr>
                <w:sz w:val="16"/>
              </w:rPr>
              <w:t>Гулькевичский</w:t>
            </w:r>
            <w:proofErr w:type="spellEnd"/>
            <w:r>
              <w:rPr>
                <w:sz w:val="16"/>
              </w:rPr>
              <w:t xml:space="preserve"> район                                   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Ясень 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территории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детского сада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Майкопского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0,0224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8,4 м 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517555,42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2282377,88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517555,11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2283580,92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517553,96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2282382,94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517552,40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2282384,96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517550,74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2282385,98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517548,55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2282386,99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517545,43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2282386,99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517543,35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2282386,99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517541,68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2282385,98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517540,54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2282384,96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517539,29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2282382,94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517538,56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2282379,90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517538,66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2282377,88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517539,18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2282375,85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517540,02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2282373,83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517541,68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2282371,80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517544,49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2282370,79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517546,89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2282370,79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517550,32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2282370,79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517552,71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2282371,80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517554,69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2282374,84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517555,42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2282377,88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Береза,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посаженная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космонавтом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В.В. Горбатко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расположен в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парке пос. Венцы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0,0035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3,3 м 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516128,03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2288241,01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516128,24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2288242,02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516127,40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2288244,05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516125,74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2288245,06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516123,66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2288245,06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516121,47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2288244,05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516120,64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2288242,02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516120,64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2288240,00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516121,16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2288238,99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516122,20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2288237,97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516123,76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2288237,97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516125,74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2288237,97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516126,88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2288238,99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516127,51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2288240,00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516128,03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2288241,01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Береза,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посаженная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космонавтом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В.В. Горбатко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расположен на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территории ОАО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АПСК "Г"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Гулькевичи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0,0049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3,9 м 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ствола дерева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515570,91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2279092,01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515570,50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2279094,04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515569,67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2279095,05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515567,48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2279096,06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515565,40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2279096,06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515563,73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2279094,04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515563,32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2279092,01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515563,32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2279089,99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515565,09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2279087,96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515567,17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2279087,96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515568,31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2279087,96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515570,39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2279089,99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515570,91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2279092,01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Дубы 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пирамидальные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Три брата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(три дерева)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г. Гулькевичи,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территории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Центральной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усадьбы Северо-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Кавказского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филиала ВНИИ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сахарной свеклы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0,0096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виде эллипса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радиусом от 4 до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5,5 м от стволов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деревьев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516282,22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2277197,90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516281,61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2277201,43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516277,77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2277204,14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516274,19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2277204,41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516272,84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2277203,49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516271,76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2277202,67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516272,57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2277200,83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516273,81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2277200,13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516273,92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2277199,37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516273,38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2277197,75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516272,95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2277196,23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516276,22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2277196,01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516275,11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2277192,22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516277,66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2277191,03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516280,37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2277191,89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516281,07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2277194,65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516281,50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2277196,12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516282,22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2277197,90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36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Родник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Майкопский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в западной части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с. Майкопского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0,2826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 проходит в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радиусе 30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вод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517638,68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2282425,46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517636,29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2282436,59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517629,94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2282444,69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517619,22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2282452,79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517608,60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2282452,79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517596,43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2282450,76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517587,79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2282443,68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517580,92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2282434,57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517579,88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2282423,43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517581,65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2282412,30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517588,20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2282403,19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517598,92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2282396,10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517610,58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2282394,07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517621,72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2282398,12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151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517630,56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2282405,21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517637,12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2282414,32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517638,68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2282425,46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Родник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Прохлада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окраине пос.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Гирей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0,2826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и проходит в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радиусе 30 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места выхода вод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519912,62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2275840,57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519911,89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2275851,70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519905,96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2275863,85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519896,80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2275869,92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519885,46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2275873,97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519876,61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2275871,95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519862,35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2275867,90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519856,94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2275858,79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519852,88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2275846,64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519853,82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2275835,51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519858,81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2275823,36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519867,56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2275816,27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519879,52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2275813,24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519891,08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2275813,24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519902,84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2275819,31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519909,91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2275829,43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519912,62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2275840,57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Платановая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аллея        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г. Гулькевичи,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территории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Центральной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усадьбы Северо-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Кавказского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филиала ВНИИ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сахарной свеклы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0,1689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круговым сегментом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в виде эллипса,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длиной 53,6 м,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отступом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стволов деревьев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до крайних точек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>границ от 3 до 5 м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516502,08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2277246,63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516495,62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2277253,71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516398,83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2277261,81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516390,30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2277255,74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516395,71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2277246,63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516412,78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2277244,60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516443,17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2277242,58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516495,00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2277238,53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516501,24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2277243,59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516502,08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2277246,63</w:t>
            </w:r>
          </w:p>
        </w:tc>
      </w:tr>
      <w:tr w:rsidR="00EE7B6A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39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Сосновая роща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г. Гулькевичи,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на территории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Центральной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усадьбы Северо-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Кавказского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филиала ВНИИ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сахарной свеклы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0,6067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 границе   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проекции крон     </w:t>
            </w:r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деревьев на </w:t>
            </w:r>
            <w:proofErr w:type="gramStart"/>
            <w:r>
              <w:rPr>
                <w:sz w:val="16"/>
              </w:rPr>
              <w:t>земную</w:t>
            </w:r>
            <w:proofErr w:type="gramEnd"/>
          </w:p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поверхность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точка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X    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    Y     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516327,75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2276795,15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516327,75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2276800,21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3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516286,02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2276803,25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516289,55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2276835,64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516238,35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2276840,70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516234,60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2276825,52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516163,31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2276833,61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516160,19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2276808,31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9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516216,39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2276802,23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516215,14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2276791,10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11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516232,62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2276789,07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12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516231,79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2276773,89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13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516243,66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2276773,89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14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516243,55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2276758,71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516248,13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2276752,63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16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516263,86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2276758,71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17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516262,08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2276775,91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18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516283,00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2276778,95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19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516283,73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2276794,14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516327,65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2276791,10</w:t>
            </w:r>
          </w:p>
        </w:tc>
      </w:tr>
      <w:tr w:rsidR="00EE7B6A">
        <w:tc>
          <w:tcPr>
            <w:tcW w:w="38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34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632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86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1824" w:type="dxa"/>
            <w:vMerge/>
            <w:tcBorders>
              <w:top w:val="nil"/>
            </w:tcBorders>
          </w:tcPr>
          <w:p w:rsidR="00EE7B6A" w:rsidRDefault="00EE7B6A"/>
        </w:tc>
        <w:tc>
          <w:tcPr>
            <w:tcW w:w="67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1056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516327,75</w:t>
            </w:r>
          </w:p>
        </w:tc>
        <w:tc>
          <w:tcPr>
            <w:tcW w:w="1152" w:type="dxa"/>
            <w:tcBorders>
              <w:top w:val="nil"/>
            </w:tcBorders>
          </w:tcPr>
          <w:p w:rsidR="00EE7B6A" w:rsidRDefault="00EE7B6A">
            <w:pPr>
              <w:pStyle w:val="ConsPlusNonformat"/>
            </w:pPr>
            <w:r>
              <w:rPr>
                <w:sz w:val="16"/>
              </w:rPr>
              <w:t>2276795,15</w:t>
            </w:r>
          </w:p>
        </w:tc>
      </w:tr>
    </w:tbl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right"/>
      </w:pPr>
      <w:r>
        <w:t>Руководитель департамента</w:t>
      </w:r>
    </w:p>
    <w:p w:rsidR="00EE7B6A" w:rsidRDefault="00EE7B6A">
      <w:pPr>
        <w:pStyle w:val="ConsPlusNormal"/>
        <w:jc w:val="right"/>
      </w:pPr>
      <w:r>
        <w:t xml:space="preserve">природных ресурсов и </w:t>
      </w:r>
      <w:proofErr w:type="gramStart"/>
      <w:r>
        <w:t>государственного</w:t>
      </w:r>
      <w:proofErr w:type="gramEnd"/>
    </w:p>
    <w:p w:rsidR="00EE7B6A" w:rsidRDefault="00EE7B6A">
      <w:pPr>
        <w:pStyle w:val="ConsPlusNormal"/>
        <w:jc w:val="right"/>
      </w:pPr>
      <w:r>
        <w:t>экологического надзора</w:t>
      </w:r>
    </w:p>
    <w:p w:rsidR="00EE7B6A" w:rsidRDefault="00EE7B6A">
      <w:pPr>
        <w:pStyle w:val="ConsPlusNormal"/>
        <w:jc w:val="right"/>
      </w:pPr>
      <w:r>
        <w:t>Краснодарского края</w:t>
      </w:r>
    </w:p>
    <w:p w:rsidR="00EE7B6A" w:rsidRDefault="00EE7B6A">
      <w:pPr>
        <w:pStyle w:val="ConsPlusNormal"/>
        <w:jc w:val="right"/>
      </w:pPr>
      <w:r>
        <w:t>С.Н.ЕРЕМИН</w:t>
      </w: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jc w:val="both"/>
      </w:pPr>
    </w:p>
    <w:p w:rsidR="00EE7B6A" w:rsidRDefault="00EE7B6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D7476" w:rsidRDefault="00FD7476"/>
    <w:sectPr w:rsidR="00FD7476" w:rsidSect="00A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A"/>
    <w:rsid w:val="00604849"/>
    <w:rsid w:val="00EE7B6A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B6971ECDB7EA33E4A475AF9B3E6A2E77D2181BW2L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8BA4F054D2498A4E8B6811DA1E8E035ECF97DAC9B303E7320D44F447B126E03W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8BA4F054D2498A4E8B6971ECDB7EA33E4A676AB983E6A2E77D2181BW2LBI" TargetMode="External"/><Relationship Id="rId5" Type="http://schemas.openxmlformats.org/officeDocument/2006/relationships/hyperlink" Target="consultantplus://offline/ref=3F28BA4F054D2498A4E8B6971ECDB7EA33E4A470A89D3E6A2E77D2181BW2L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7890</Words>
  <Characters>44978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Калайдина</dc:creator>
  <cp:lastModifiedBy>Людмила Калайдина</cp:lastModifiedBy>
  <cp:revision>2</cp:revision>
  <dcterms:created xsi:type="dcterms:W3CDTF">2015-10-20T08:15:00Z</dcterms:created>
  <dcterms:modified xsi:type="dcterms:W3CDTF">2015-10-20T08:15:00Z</dcterms:modified>
</cp:coreProperties>
</file>